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N w:val="0"/>
        <w:spacing w:after="0" w:line="240" w:lineRule="auto"/>
        <w:ind w:firstLine="0" w:firstLineChars="0"/>
        <w:jc w:val="both"/>
        <w:rPr>
          <w:rFonts w:ascii="仿宋" w:eastAsia="仿宋" w:cs="仿宋"/>
          <w:color w:val="auto"/>
          <w:kern w:val="2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ascii="仿宋" w:eastAsia="仿宋" w:cs="仿宋"/>
          <w:color w:val="auto"/>
          <w:kern w:val="2"/>
          <w:sz w:val="32"/>
          <w:szCs w:val="32"/>
          <w:lang w:val="en-US" w:eastAsia="zh-CN"/>
        </w:rPr>
        <w:t>附件3</w:t>
      </w:r>
    </w:p>
    <w:p>
      <w:pPr>
        <w:autoSpaceDN w:val="0"/>
        <w:spacing w:after="0" w:line="240" w:lineRule="auto"/>
        <w:ind w:firstLine="0" w:firstLineChars="0"/>
        <w:jc w:val="both"/>
      </w:pPr>
    </w:p>
    <w:p>
      <w:pPr>
        <w:autoSpaceDN w:val="0"/>
        <w:ind w:left="0" w:firstLine="1080" w:firstLineChars="300"/>
        <w:jc w:val="both"/>
        <w:rPr>
          <w:rFonts w:ascii="方正小标宋简体" w:eastAsia="方正小标宋简体" w:cs="方正小标宋简体"/>
          <w:color w:val="auto"/>
          <w:kern w:val="2"/>
          <w:sz w:val="36"/>
          <w:szCs w:val="36"/>
          <w:lang w:val="en-US" w:eastAsia="zh-CN"/>
        </w:rPr>
      </w:pPr>
      <w:r>
        <w:rPr>
          <w:rFonts w:hint="eastAsia" w:ascii="方正小标宋简体" w:eastAsia="方正小标宋简体" w:cs="方正小标宋简体"/>
          <w:color w:val="auto"/>
          <w:kern w:val="2"/>
          <w:sz w:val="36"/>
          <w:szCs w:val="36"/>
          <w:lang w:val="en-US" w:eastAsia="zh-CN"/>
        </w:rPr>
        <w:t>“粤林茶油”</w:t>
      </w:r>
      <w:r>
        <w:rPr>
          <w:rFonts w:ascii="方正小标宋简体" w:eastAsia="方正小标宋简体" w:cs="方正小标宋简体"/>
          <w:color w:val="auto"/>
          <w:kern w:val="2"/>
          <w:sz w:val="36"/>
          <w:szCs w:val="36"/>
          <w:lang w:val="en-US" w:eastAsia="zh-CN"/>
        </w:rPr>
        <w:t>公用品牌LOGO征集活动报名表</w:t>
      </w:r>
    </w:p>
    <w:p>
      <w:pPr>
        <w:topLinePunct/>
        <w:autoSpaceDN w:val="0"/>
        <w:spacing w:line="400" w:lineRule="exact"/>
        <w:ind w:left="0" w:firstLine="540" w:firstLineChars="300"/>
        <w:jc w:val="both"/>
        <w:rPr>
          <w:sz w:val="18"/>
          <w:szCs w:val="18"/>
        </w:rPr>
      </w:pPr>
    </w:p>
    <w:tbl>
      <w:tblPr>
        <w:tblStyle w:val="14"/>
        <w:tblW w:w="9198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52"/>
        <w:gridCol w:w="1353"/>
        <w:gridCol w:w="1126"/>
        <w:gridCol w:w="1803"/>
        <w:gridCol w:w="1033"/>
        <w:gridCol w:w="1833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3" w:hRule="exact"/>
        </w:trPr>
        <w:tc>
          <w:tcPr>
            <w:tcW w:w="20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autoSpaceDN w:val="0"/>
              <w:spacing w:line="240" w:lineRule="auto"/>
              <w:ind w:left="0" w:firstLine="0" w:firstLineChars="0"/>
              <w:jc w:val="center"/>
            </w:pPr>
            <w:r>
              <w:rPr>
                <w:rFonts w:hint="eastAsia" w:ascii="仿宋" w:eastAsia="仿宋" w:cs="仿宋"/>
                <w:color w:val="auto"/>
                <w:kern w:val="2"/>
                <w:sz w:val="28"/>
                <w:szCs w:val="28"/>
                <w:lang w:val="en-US" w:eastAsia="zh-CN"/>
              </w:rPr>
              <w:t>作者姓名</w:t>
            </w:r>
          </w:p>
        </w:tc>
        <w:tc>
          <w:tcPr>
            <w:tcW w:w="13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autoSpaceDN w:val="0"/>
              <w:spacing w:line="240" w:lineRule="auto"/>
              <w:ind w:left="0" w:firstLine="0" w:firstLineChars="0"/>
              <w:jc w:val="both"/>
            </w:pPr>
          </w:p>
        </w:tc>
        <w:tc>
          <w:tcPr>
            <w:tcW w:w="11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autoSpaceDN w:val="0"/>
              <w:spacing w:line="240" w:lineRule="auto"/>
              <w:ind w:left="0" w:firstLine="0" w:firstLineChars="0"/>
              <w:jc w:val="center"/>
            </w:pPr>
            <w:r>
              <w:rPr>
                <w:rFonts w:hint="eastAsia" w:ascii="仿宋" w:eastAsia="仿宋" w:cs="仿宋"/>
                <w:color w:val="auto"/>
                <w:kern w:val="2"/>
                <w:sz w:val="28"/>
                <w:szCs w:val="28"/>
                <w:lang w:val="en-US" w:eastAsia="zh-CN"/>
              </w:rPr>
              <w:t>性别</w:t>
            </w:r>
          </w:p>
        </w:tc>
        <w:tc>
          <w:tcPr>
            <w:tcW w:w="18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autoSpaceDN w:val="0"/>
              <w:spacing w:line="240" w:lineRule="auto"/>
              <w:ind w:left="0" w:firstLine="0" w:firstLineChars="0"/>
              <w:jc w:val="both"/>
            </w:pPr>
          </w:p>
        </w:tc>
        <w:tc>
          <w:tcPr>
            <w:tcW w:w="10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spacing w:line="240" w:lineRule="auto"/>
              <w:ind w:left="0" w:firstLine="0" w:firstLineChars="0"/>
              <w:jc w:val="center"/>
            </w:pPr>
            <w:r>
              <w:rPr>
                <w:rFonts w:hint="eastAsia" w:ascii="仿宋" w:eastAsia="仿宋" w:cs="仿宋"/>
                <w:color w:val="auto"/>
                <w:kern w:val="2"/>
                <w:sz w:val="28"/>
                <w:szCs w:val="28"/>
                <w:lang w:val="en-US" w:eastAsia="zh-CN"/>
              </w:rPr>
              <w:t>联系</w:t>
            </w:r>
            <w:r>
              <w:rPr>
                <w:rFonts w:hint="eastAsia" w:ascii="仿宋" w:eastAsia="仿宋" w:cs="仿宋"/>
                <w:b w:val="0"/>
                <w:bCs w:val="0"/>
                <w:caps w:val="0"/>
                <w:smallCaps w:val="0"/>
                <w:color w:val="auto"/>
                <w:kern w:val="2"/>
                <w:sz w:val="28"/>
                <w:szCs w:val="28"/>
                <w:vertAlign w:val="baseline"/>
                <w:lang w:val="en-US" w:eastAsia="zh-CN"/>
              </w:rPr>
              <w:t>电话</w:t>
            </w:r>
          </w:p>
        </w:tc>
        <w:tc>
          <w:tcPr>
            <w:tcW w:w="183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autoSpaceDN w:val="0"/>
              <w:spacing w:line="240" w:lineRule="auto"/>
              <w:ind w:left="0" w:firstLine="0" w:firstLineChars="0"/>
              <w:jc w:val="both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1" w:hRule="exact"/>
        </w:trPr>
        <w:tc>
          <w:tcPr>
            <w:tcW w:w="20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autoSpaceDN w:val="0"/>
              <w:spacing w:line="240" w:lineRule="auto"/>
              <w:ind w:left="0" w:firstLine="0" w:firstLineChars="0"/>
              <w:jc w:val="center"/>
            </w:pPr>
            <w:r>
              <w:rPr>
                <w:rFonts w:hint="eastAsia" w:ascii="仿宋" w:eastAsia="仿宋" w:cs="Times New Roman"/>
                <w:color w:val="auto"/>
                <w:kern w:val="2"/>
                <w:sz w:val="28"/>
                <w:szCs w:val="28"/>
                <w:lang w:val="en-US" w:eastAsia="zh-CN"/>
              </w:rPr>
              <w:t>出生年月</w:t>
            </w:r>
          </w:p>
        </w:tc>
        <w:tc>
          <w:tcPr>
            <w:tcW w:w="13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spacing w:line="240" w:lineRule="auto"/>
              <w:ind w:left="0" w:firstLine="0" w:firstLineChars="0"/>
              <w:jc w:val="both"/>
            </w:pPr>
          </w:p>
        </w:tc>
        <w:tc>
          <w:tcPr>
            <w:tcW w:w="112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ind w:left="0" w:firstLine="0" w:firstLineChars="0"/>
              <w:jc w:val="center"/>
            </w:pPr>
            <w:r>
              <w:rPr>
                <w:rFonts w:hint="eastAsia" w:ascii="仿宋" w:eastAsia="仿宋" w:cs="Times New Roman"/>
                <w:color w:val="auto"/>
                <w:kern w:val="2"/>
                <w:sz w:val="28"/>
                <w:szCs w:val="28"/>
                <w:lang w:val="en-US" w:eastAsia="zh-CN"/>
              </w:rPr>
              <w:t>身份证号码</w:t>
            </w:r>
          </w:p>
        </w:tc>
        <w:tc>
          <w:tcPr>
            <w:tcW w:w="180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spacing w:line="240" w:lineRule="auto"/>
              <w:ind w:left="0" w:firstLine="0" w:firstLineChars="0"/>
              <w:jc w:val="both"/>
            </w:pPr>
          </w:p>
        </w:tc>
        <w:tc>
          <w:tcPr>
            <w:tcW w:w="103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spacing w:line="240" w:lineRule="auto"/>
              <w:ind w:left="0" w:firstLine="0" w:firstLineChars="0"/>
              <w:jc w:val="center"/>
            </w:pPr>
            <w:r>
              <w:rPr>
                <w:rFonts w:hint="eastAsia" w:ascii="仿宋" w:eastAsia="仿宋" w:cs="Times New Roman"/>
                <w:color w:val="auto"/>
                <w:kern w:val="2"/>
                <w:sz w:val="28"/>
                <w:szCs w:val="28"/>
                <w:lang w:val="en-US" w:eastAsia="zh-CN"/>
              </w:rPr>
              <w:t>电子</w:t>
            </w:r>
          </w:p>
          <w:p>
            <w:pPr>
              <w:autoSpaceDN w:val="0"/>
              <w:spacing w:line="240" w:lineRule="auto"/>
              <w:ind w:left="0" w:firstLine="0" w:firstLineChars="0"/>
              <w:jc w:val="center"/>
            </w:pPr>
            <w:r>
              <w:rPr>
                <w:rFonts w:hint="eastAsia" w:ascii="仿宋" w:eastAsia="仿宋" w:cs="Times New Roman"/>
                <w:color w:val="auto"/>
                <w:kern w:val="2"/>
                <w:sz w:val="28"/>
                <w:szCs w:val="28"/>
                <w:lang w:val="en-US" w:eastAsia="zh-CN"/>
              </w:rPr>
              <w:t>邮箱</w:t>
            </w:r>
          </w:p>
        </w:tc>
        <w:tc>
          <w:tcPr>
            <w:tcW w:w="183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autoSpaceDN w:val="0"/>
              <w:spacing w:line="240" w:lineRule="auto"/>
              <w:ind w:left="0" w:firstLine="0" w:firstLineChars="0"/>
              <w:jc w:val="both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9" w:hRule="exact"/>
        </w:trPr>
        <w:tc>
          <w:tcPr>
            <w:tcW w:w="20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spacing w:line="240" w:lineRule="auto"/>
              <w:ind w:left="0" w:firstLine="0" w:firstLineChars="0"/>
              <w:jc w:val="center"/>
              <w:rPr>
                <w:rFonts w:hint="eastAsia" w:asci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eastAsia="仿宋"/>
                <w:color w:val="auto"/>
                <w:sz w:val="28"/>
                <w:szCs w:val="28"/>
              </w:rPr>
              <w:t>工作（学习）</w:t>
            </w:r>
          </w:p>
          <w:p>
            <w:pPr>
              <w:autoSpaceDN w:val="0"/>
              <w:spacing w:line="240" w:lineRule="auto"/>
              <w:ind w:left="0" w:firstLine="0" w:firstLineChars="0"/>
              <w:jc w:val="center"/>
              <w:rPr>
                <w:sz w:val="28"/>
                <w:szCs w:val="28"/>
              </w:rPr>
            </w:pPr>
            <w:r>
              <w:rPr>
                <w:rFonts w:hint="eastAsia" w:ascii="仿宋" w:eastAsia="仿宋" w:cs="Times New Roman"/>
                <w:color w:val="auto"/>
                <w:kern w:val="2"/>
                <w:sz w:val="28"/>
                <w:szCs w:val="28"/>
                <w:lang w:val="en-US" w:eastAsia="zh-CN"/>
              </w:rPr>
              <w:t>单位名称</w:t>
            </w:r>
          </w:p>
        </w:tc>
        <w:tc>
          <w:tcPr>
            <w:tcW w:w="7146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autoSpaceDN w:val="0"/>
              <w:spacing w:line="240" w:lineRule="auto"/>
              <w:ind w:left="0" w:firstLine="0" w:firstLineChars="0"/>
              <w:jc w:val="both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2" w:hRule="exact"/>
        </w:trPr>
        <w:tc>
          <w:tcPr>
            <w:tcW w:w="20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spacing w:line="240" w:lineRule="auto"/>
              <w:ind w:left="0" w:firstLine="0" w:firstLineChars="0"/>
              <w:jc w:val="center"/>
              <w:rPr>
                <w:sz w:val="28"/>
                <w:szCs w:val="28"/>
              </w:rPr>
            </w:pPr>
            <w:r>
              <w:rPr>
                <w:rFonts w:hint="eastAsia" w:ascii="仿宋" w:eastAsia="仿宋" w:cs="Times New Roman"/>
                <w:color w:val="auto"/>
                <w:kern w:val="2"/>
                <w:sz w:val="28"/>
                <w:szCs w:val="28"/>
                <w:lang w:val="en-US" w:eastAsia="zh-CN"/>
              </w:rPr>
              <w:t>通讯地址</w:t>
            </w:r>
          </w:p>
        </w:tc>
        <w:tc>
          <w:tcPr>
            <w:tcW w:w="7146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autoSpaceDN w:val="0"/>
              <w:spacing w:line="240" w:lineRule="auto"/>
              <w:ind w:left="0" w:firstLine="0" w:firstLineChars="0"/>
              <w:jc w:val="both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6" w:hRule="exact"/>
        </w:trPr>
        <w:tc>
          <w:tcPr>
            <w:tcW w:w="20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ind w:firstLine="0" w:firstLineChars="0"/>
              <w:jc w:val="center"/>
              <w:rPr>
                <w:rFonts w:ascii="Times New Roman" w:hAnsi="Times New Roman" w:eastAsia="宋体" w:cs="宋体"/>
                <w:b w:val="0"/>
                <w:bCs w:val="0"/>
                <w:caps w:val="0"/>
                <w:smallCaps w:val="0"/>
                <w:color w:val="auto"/>
                <w:kern w:val="2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autoSpaceDN w:val="0"/>
              <w:ind w:firstLine="0" w:firstLineChars="0"/>
              <w:jc w:val="center"/>
              <w:rPr>
                <w:rFonts w:ascii="Times New Roman" w:hAnsi="Times New Roman" w:eastAsia="宋体" w:cs="宋体"/>
                <w:b w:val="0"/>
                <w:bCs w:val="0"/>
                <w:caps w:val="0"/>
                <w:smallCaps w:val="0"/>
                <w:color w:val="auto"/>
                <w:kern w:val="2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autoSpaceDN w:val="0"/>
              <w:ind w:firstLine="0" w:firstLineChars="0"/>
              <w:jc w:val="center"/>
              <w:rPr>
                <w:rFonts w:ascii="仿宋" w:eastAsia="仿宋" w:cs="宋体"/>
                <w:b w:val="0"/>
                <w:bCs w:val="0"/>
                <w:caps w:val="0"/>
                <w:smallCaps w:val="0"/>
                <w:color w:val="auto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Calibri" w:eastAsia="仿宋" w:cs="宋体"/>
                <w:b w:val="0"/>
                <w:bCs w:val="0"/>
                <w:caps w:val="0"/>
                <w:smallCaps w:val="0"/>
                <w:color w:val="auto"/>
                <w:kern w:val="2"/>
                <w:sz w:val="28"/>
                <w:szCs w:val="28"/>
                <w:vertAlign w:val="baseline"/>
                <w:lang w:val="en-US" w:eastAsia="zh-CN"/>
              </w:rPr>
              <w:t>作品图案</w:t>
            </w:r>
          </w:p>
          <w:p>
            <w:pPr>
              <w:autoSpaceDN w:val="0"/>
              <w:ind w:firstLine="0" w:firstLineChars="0"/>
              <w:jc w:val="center"/>
              <w:rPr>
                <w:rFonts w:ascii="仿宋" w:cs="宋体"/>
                <w:b w:val="0"/>
                <w:bCs w:val="0"/>
                <w:caps w:val="0"/>
                <w:smallCaps w:val="0"/>
                <w:color w:val="auto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Calibri" w:eastAsia="仿宋" w:cs="宋体"/>
                <w:b w:val="0"/>
                <w:bCs w:val="0"/>
                <w:caps w:val="0"/>
                <w:smallCaps w:val="0"/>
                <w:color w:val="auto"/>
                <w:kern w:val="2"/>
                <w:sz w:val="28"/>
                <w:szCs w:val="28"/>
                <w:vertAlign w:val="baseline"/>
                <w:lang w:val="en-US" w:eastAsia="zh-CN"/>
              </w:rPr>
              <w:t>及简要说明</w:t>
            </w:r>
          </w:p>
          <w:p>
            <w:pPr>
              <w:autoSpaceDN w:val="0"/>
              <w:ind w:firstLine="0" w:firstLineChars="0"/>
              <w:jc w:val="center"/>
              <w:rPr>
                <w:rFonts w:hint="eastAsia" w:ascii="仿宋" w:hAnsi="Calibri" w:eastAsia="仿宋" w:cs="宋体"/>
                <w:b w:val="0"/>
                <w:bCs w:val="0"/>
                <w:caps w:val="0"/>
                <w:smallCaps w:val="0"/>
                <w:color w:val="auto"/>
                <w:kern w:val="2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autoSpaceDN w:val="0"/>
              <w:ind w:firstLine="0" w:firstLineChars="0"/>
              <w:jc w:val="center"/>
              <w:rPr>
                <w:rFonts w:ascii="仿宋" w:eastAsia="仿宋" w:cs="Times New Roman"/>
                <w:color w:val="auto"/>
                <w:kern w:val="2"/>
                <w:sz w:val="28"/>
                <w:szCs w:val="28"/>
                <w:lang w:val="en-US" w:eastAsia="zh-CN"/>
              </w:rPr>
            </w:pPr>
          </w:p>
          <w:p>
            <w:pPr>
              <w:autoSpaceDN w:val="0"/>
              <w:ind w:firstLine="0" w:firstLineChars="0"/>
              <w:jc w:val="center"/>
              <w:rPr>
                <w:rFonts w:ascii="仿宋" w:eastAsia="仿宋" w:cs="Times New Roman"/>
                <w:color w:val="auto"/>
                <w:kern w:val="2"/>
                <w:sz w:val="28"/>
                <w:szCs w:val="28"/>
                <w:lang w:val="en-US" w:eastAsia="zh-CN"/>
              </w:rPr>
            </w:pPr>
          </w:p>
        </w:tc>
        <w:tc>
          <w:tcPr>
            <w:tcW w:w="7146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autoSpaceDN w:val="0"/>
              <w:ind w:firstLine="0" w:firstLineChars="0"/>
            </w:pPr>
          </w:p>
          <w:p>
            <w:pPr>
              <w:autoSpaceDN w:val="0"/>
              <w:ind w:firstLine="0" w:firstLineChars="0"/>
            </w:pPr>
          </w:p>
          <w:p>
            <w:pPr>
              <w:autoSpaceDN w:val="0"/>
              <w:ind w:firstLine="0" w:firstLineChars="0"/>
            </w:pPr>
          </w:p>
          <w:p>
            <w:pPr>
              <w:autoSpaceDN w:val="0"/>
              <w:ind w:firstLine="0" w:firstLineChars="0"/>
            </w:pPr>
          </w:p>
          <w:p>
            <w:pPr>
              <w:autoSpaceDN w:val="0"/>
              <w:ind w:firstLine="0" w:firstLineChars="0"/>
            </w:pPr>
          </w:p>
          <w:p>
            <w:pPr>
              <w:autoSpaceDN w:val="0"/>
              <w:ind w:firstLine="0" w:firstLineChars="0"/>
            </w:pPr>
          </w:p>
          <w:p>
            <w:pPr>
              <w:autoSpaceDN w:val="0"/>
              <w:ind w:firstLine="0" w:firstLineChars="0"/>
            </w:pPr>
          </w:p>
          <w:p>
            <w:pPr>
              <w:autoSpaceDN w:val="0"/>
              <w:ind w:firstLine="0" w:firstLineChars="0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1" w:hRule="exact"/>
        </w:trPr>
        <w:tc>
          <w:tcPr>
            <w:tcW w:w="20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outlineLvl w:val="9"/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caps w:val="0"/>
                <w:smallCaps w:val="0"/>
                <w:color w:val="auto"/>
                <w:kern w:val="2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  <w:tc>
          <w:tcPr>
            <w:tcW w:w="7146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0"/>
              </w:tabs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both"/>
              <w:outlineLvl w:val="9"/>
            </w:pPr>
            <w:r>
              <w:rPr>
                <w:rFonts w:hint="eastAsia" w:ascii="仿宋" w:cs="Times New Roman"/>
                <w:color w:val="auto"/>
                <w:kern w:val="2"/>
                <w:sz w:val="24"/>
                <w:szCs w:val="24"/>
                <w:lang w:val="en-US" w:eastAsia="zh-CN"/>
              </w:rPr>
              <w:t>1.应征</w:t>
            </w:r>
            <w:r>
              <w:rPr>
                <w:rFonts w:hint="eastAsia" w:ascii="仿宋" w:eastAsia="仿宋" w:cs="Times New Roman"/>
                <w:color w:val="auto"/>
                <w:kern w:val="2"/>
                <w:sz w:val="24"/>
                <w:szCs w:val="24"/>
                <w:lang w:val="en-US" w:eastAsia="zh-CN"/>
              </w:rPr>
              <w:t>作品及报名登记表请发送至邮箱：</w:t>
            </w:r>
            <w:r>
              <w:rPr>
                <w:rStyle w:val="16"/>
                <w:rFonts w:hint="eastAsia" w:ascii="仿宋" w:eastAsia="仿宋" w:cs="Times New Roman"/>
                <w:color w:val="000000"/>
                <w:sz w:val="24"/>
                <w:szCs w:val="24"/>
                <w:u w:val="none"/>
                <w:lang w:val="en-US" w:eastAsia="zh-CN"/>
              </w:rPr>
              <w:fldChar w:fldCharType="begin"/>
            </w:r>
            <w:r>
              <w:instrText xml:space="preserve">HYPERLINK "mailto:gdf_xc@gd.gov.cn"</w:instrText>
            </w:r>
            <w:r>
              <w:rPr>
                <w:rStyle w:val="16"/>
                <w:rFonts w:hint="eastAsia" w:ascii="仿宋" w:eastAsia="仿宋" w:cs="Times New Roman"/>
                <w:color w:val="000000"/>
                <w:sz w:val="24"/>
                <w:szCs w:val="24"/>
                <w:u w:val="none"/>
                <w:lang w:val="en-US" w:eastAsia="zh-CN"/>
              </w:rPr>
              <w:fldChar w:fldCharType="separate"/>
            </w:r>
            <w:r>
              <w:rPr>
                <w:rStyle w:val="16"/>
                <w:rFonts w:hint="eastAsia" w:ascii="仿宋" w:eastAsia="仿宋" w:cs="Times New Roman"/>
                <w:color w:val="000000"/>
                <w:sz w:val="24"/>
                <w:szCs w:val="24"/>
                <w:u w:val="none"/>
                <w:lang w:val="en-US" w:eastAsia="zh-CN"/>
              </w:rPr>
              <w:t>gdf_xiac@gd.gov.cn</w:t>
            </w:r>
            <w:r>
              <w:rPr>
                <w:rStyle w:val="16"/>
                <w:rFonts w:hint="eastAsia" w:ascii="仿宋" w:eastAsia="仿宋" w:cs="Times New Roman"/>
                <w:color w:val="000000"/>
                <w:sz w:val="24"/>
                <w:szCs w:val="24"/>
                <w:u w:val="none"/>
                <w:lang w:val="en-US" w:eastAsia="zh-CN"/>
              </w:rPr>
              <w:fldChar w:fldCharType="end"/>
            </w:r>
            <w:r>
              <w:rPr>
                <w:rFonts w:hint="eastAsia" w:ascii="仿宋" w:eastAsia="仿宋" w:cs="Times New Roman"/>
                <w:color w:val="auto"/>
                <w:kern w:val="2"/>
                <w:sz w:val="24"/>
                <w:szCs w:val="24"/>
                <w:lang w:val="en-US" w:eastAsia="zh-CN"/>
              </w:rPr>
              <w:t>，截止征集时间</w:t>
            </w:r>
            <w:r>
              <w:rPr>
                <w:rFonts w:hint="eastAsia" w:ascii="仿宋" w:cs="Times New Roman"/>
                <w:color w:val="auto"/>
                <w:kern w:val="2"/>
                <w:sz w:val="24"/>
                <w:szCs w:val="24"/>
                <w:lang w:val="en-US" w:eastAsia="zh-CN"/>
              </w:rPr>
              <w:t>为：</w:t>
            </w:r>
            <w:r>
              <w:rPr>
                <w:rFonts w:hint="eastAsia" w:ascii="仿宋" w:eastAsia="仿宋" w:cs="Times New Roman"/>
                <w:color w:val="auto"/>
                <w:kern w:val="2"/>
                <w:sz w:val="24"/>
                <w:szCs w:val="24"/>
                <w:lang w:val="en-US" w:eastAsia="zh-CN"/>
              </w:rPr>
              <w:t>2022年</w:t>
            </w:r>
            <w:r>
              <w:rPr>
                <w:rFonts w:hint="eastAsia" w:ascii="仿宋" w:cs="Times New Roman"/>
                <w:color w:val="auto"/>
                <w:kern w:val="2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仿宋" w:eastAsia="仿宋" w:cs="Times New Roman"/>
                <w:color w:val="auto"/>
                <w:kern w:val="2"/>
                <w:sz w:val="24"/>
                <w:szCs w:val="24"/>
                <w:lang w:val="en-US" w:eastAsia="zh-CN"/>
              </w:rPr>
              <w:t>月</w:t>
            </w:r>
            <w:r>
              <w:rPr>
                <w:rFonts w:hint="eastAsia" w:ascii="仿宋" w:cs="Times New Roman"/>
                <w:color w:val="auto"/>
                <w:kern w:val="2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仿宋" w:eastAsia="仿宋" w:cs="Times New Roman"/>
                <w:color w:val="auto"/>
                <w:kern w:val="2"/>
                <w:sz w:val="24"/>
                <w:szCs w:val="24"/>
                <w:lang w:val="en-US" w:eastAsia="zh-CN"/>
              </w:rPr>
              <w:t>日</w:t>
            </w:r>
            <w:r>
              <w:rPr>
                <w:rFonts w:hint="eastAsia" w:ascii="仿宋" w:cs="Times New Roman"/>
                <w:color w:val="auto"/>
                <w:kern w:val="2"/>
                <w:sz w:val="24"/>
                <w:szCs w:val="24"/>
                <w:lang w:val="en-US"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0"/>
              </w:tabs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both"/>
              <w:outlineLvl w:val="9"/>
            </w:pPr>
            <w:r>
              <w:rPr>
                <w:rFonts w:hint="eastAsia" w:ascii="仿宋" w:cs="Times New Roman"/>
                <w:color w:val="auto"/>
                <w:kern w:val="2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仿宋" w:eastAsia="仿宋" w:cs="Times New Roman"/>
                <w:color w:val="auto"/>
                <w:kern w:val="2"/>
                <w:sz w:val="24"/>
                <w:szCs w:val="24"/>
                <w:lang w:val="en-US" w:eastAsia="zh-CN"/>
              </w:rPr>
              <w:t>同一人/团队参赛，所提交作品不超过2份，如是团队参赛，作者姓名填写主要设计者姓名，备注其他参与者姓名。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0"/>
              </w:tabs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both"/>
              <w:outlineLvl w:val="9"/>
            </w:pPr>
            <w:r>
              <w:rPr>
                <w:rFonts w:hint="eastAsia" w:ascii="仿宋" w:cs="Times New Roman"/>
                <w:color w:val="auto"/>
                <w:kern w:val="2"/>
                <w:sz w:val="24"/>
                <w:szCs w:val="24"/>
                <w:lang w:val="en-US" w:eastAsia="zh-CN"/>
              </w:rPr>
              <w:t>3.</w:t>
            </w:r>
            <w:r>
              <w:rPr>
                <w:rFonts w:hint="eastAsia" w:ascii="仿宋" w:eastAsia="仿宋" w:cs="Times New Roman"/>
                <w:color w:val="auto"/>
                <w:kern w:val="2"/>
                <w:sz w:val="24"/>
                <w:szCs w:val="24"/>
                <w:lang w:val="en-US" w:eastAsia="zh-CN"/>
              </w:rPr>
              <w:t>应征作品应为平面设计图，以JPG格式递交，分辨率不低于1980</w:t>
            </w:r>
            <w:r>
              <w:rPr>
                <w:rFonts w:ascii="Arial" w:hAnsi="Arial" w:eastAsia="仿宋" w:cs="Arial"/>
                <w:color w:val="auto"/>
                <w:kern w:val="2"/>
                <w:sz w:val="24"/>
                <w:szCs w:val="24"/>
                <w:lang w:val="en-US" w:eastAsia="zh-CN"/>
              </w:rPr>
              <w:t>×</w:t>
            </w:r>
            <w:r>
              <w:rPr>
                <w:rFonts w:hint="eastAsia" w:ascii="仿宋" w:eastAsia="仿宋" w:cs="Times New Roman"/>
                <w:color w:val="auto"/>
                <w:kern w:val="2"/>
                <w:sz w:val="24"/>
                <w:szCs w:val="24"/>
                <w:lang w:val="en-US" w:eastAsia="zh-CN"/>
              </w:rPr>
              <w:t>1024像素，矢量原始设计图提供电子原稿。请应征者自留底稿，征集作品恕不退稿，获奖作品需提交原件。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0"/>
              </w:tabs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60" w:lineRule="exact"/>
              <w:ind w:right="0"/>
              <w:jc w:val="both"/>
              <w:outlineLvl w:val="9"/>
            </w:pPr>
            <w:r>
              <w:rPr>
                <w:rFonts w:hint="eastAsia" w:ascii="仿宋" w:cs="Times New Roman"/>
                <w:color w:val="auto"/>
                <w:kern w:val="2"/>
                <w:sz w:val="24"/>
                <w:szCs w:val="24"/>
                <w:lang w:val="en-US" w:eastAsia="zh-CN"/>
              </w:rPr>
              <w:t>4.</w:t>
            </w:r>
            <w:r>
              <w:rPr>
                <w:rFonts w:hint="eastAsia" w:ascii="仿宋" w:eastAsia="仿宋" w:cs="Times New Roman"/>
                <w:color w:val="auto"/>
                <w:kern w:val="2"/>
                <w:sz w:val="24"/>
                <w:szCs w:val="24"/>
                <w:lang w:val="en-US" w:eastAsia="zh-CN"/>
              </w:rPr>
              <w:t>提交作品必须原创，一经发现模仿或抄袭即取消参赛资格，如有侵权行为，由</w:t>
            </w:r>
            <w:r>
              <w:rPr>
                <w:rFonts w:hint="eastAsia" w:ascii="仿宋" w:cs="Times New Roman"/>
                <w:color w:val="auto"/>
                <w:kern w:val="2"/>
                <w:sz w:val="24"/>
                <w:szCs w:val="24"/>
                <w:lang w:val="en-US" w:eastAsia="zh-CN"/>
              </w:rPr>
              <w:t>应征</w:t>
            </w:r>
            <w:r>
              <w:rPr>
                <w:rFonts w:hint="eastAsia" w:ascii="仿宋" w:eastAsia="仿宋" w:cs="Times New Roman"/>
                <w:color w:val="auto"/>
                <w:kern w:val="2"/>
                <w:sz w:val="24"/>
                <w:szCs w:val="24"/>
                <w:lang w:val="en-US" w:eastAsia="zh-CN"/>
              </w:rPr>
              <w:t>者本人(单位)承担所有法律责任。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480" w:firstLineChars="200"/>
              <w:jc w:val="both"/>
              <w:outlineLvl w:val="9"/>
            </w:pPr>
            <w:r>
              <w:rPr>
                <w:rFonts w:hint="eastAsia" w:ascii="仿宋" w:cs="Times New Roman"/>
                <w:color w:val="auto"/>
                <w:kern w:val="2"/>
                <w:sz w:val="24"/>
                <w:szCs w:val="24"/>
                <w:lang w:val="en-US" w:eastAsia="zh-CN"/>
              </w:rPr>
              <w:t>5.获选作品</w:t>
            </w:r>
            <w:r>
              <w:rPr>
                <w:rFonts w:hint="eastAsia" w:ascii="仿宋" w:eastAsia="仿宋" w:cs="Times New Roman"/>
                <w:color w:val="auto"/>
                <w:kern w:val="2"/>
                <w:sz w:val="24"/>
                <w:szCs w:val="24"/>
                <w:lang w:val="en-US" w:eastAsia="zh-CN"/>
              </w:rPr>
              <w:t>奖金支付需要扣除个人所得税，最终解释权归主办方。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both"/>
              <w:outlineLvl w:val="9"/>
            </w:pPr>
            <w:r>
              <w:rPr>
                <w:rFonts w:ascii="Times New Roman" w:hAnsi="Times New Roman" w:eastAsia="仿宋" w:cs="Times New Roman"/>
                <w:b w:val="0"/>
                <w:bCs w:val="0"/>
                <w:caps w:val="0"/>
                <w:smallCaps w:val="0"/>
                <w:color w:val="auto"/>
                <w:kern w:val="2"/>
                <w:sz w:val="28"/>
                <w:szCs w:val="28"/>
                <w:vertAlign w:val="baseline"/>
                <w:lang w:val="en-US" w:eastAsia="zh-CN"/>
              </w:rPr>
              <w:t> 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560" w:firstLineChars="200"/>
              <w:jc w:val="both"/>
              <w:outlineLvl w:val="9"/>
            </w:pPr>
            <w:r>
              <w:rPr>
                <w:rFonts w:ascii="Times New Roman" w:hAnsi="Times New Roman" w:eastAsia="仿宋" w:cs="Times New Roman"/>
                <w:b w:val="0"/>
                <w:bCs w:val="0"/>
                <w:caps w:val="0"/>
                <w:smallCaps w:val="0"/>
                <w:color w:val="auto"/>
                <w:kern w:val="2"/>
                <w:sz w:val="28"/>
                <w:szCs w:val="28"/>
                <w:vertAlign w:val="baseline"/>
                <w:lang w:val="en-US" w:eastAsia="zh-CN"/>
              </w:rPr>
              <w:t> </w:t>
            </w:r>
          </w:p>
        </w:tc>
      </w:tr>
    </w:tbl>
    <w:p>
      <w:pPr>
        <w:ind w:left="0" w:firstLine="0" w:firstLineChars="0"/>
        <w:rPr>
          <w:rFonts w:hint="eastAsia" w:eastAsia="仿宋"/>
          <w:lang w:val="en-US" w:eastAsia="zh-CN"/>
        </w:rPr>
      </w:pPr>
      <w:r>
        <w:rPr>
          <w:rFonts w:hint="eastAsia"/>
          <w:lang w:eastAsia="zh-CN"/>
        </w:rPr>
        <w:t>填报人：</w:t>
      </w:r>
      <w:r>
        <w:rPr>
          <w:rFonts w:hint="eastAsia"/>
          <w:lang w:val="en-US" w:eastAsia="zh-CN"/>
        </w:rPr>
        <w:t xml:space="preserve">             电话：          报送日期：</w:t>
      </w:r>
    </w:p>
    <w:sectPr>
      <w:pgSz w:w="11906" w:h="16838"/>
      <w:pgMar w:top="1701" w:right="1417" w:bottom="1417" w:left="1417" w:header="851" w:footer="992" w:gutter="0"/>
      <w:cols w:space="720" w:num="1"/>
      <w:rtlGutter w:val="1"/>
      <w:docGrid w:linePitch="44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640"/>
      </w:pPr>
      <w:r>
        <w:separator/>
      </w:r>
    </w:p>
  </w:endnote>
  <w:endnote w:type="continuationSeparator" w:id="1">
    <w:p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Luxi Sans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640"/>
      </w:pPr>
      <w:r>
        <w:separator/>
      </w:r>
    </w:p>
  </w:footnote>
  <w:footnote w:type="continuationSeparator" w:id="1">
    <w:p>
      <w:pPr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trackRevisions w:val="true"/>
  <w:documentProtection w:edit="readOnly" w:enforcement="0"/>
  <w:defaultTabStop w:val="420"/>
  <w:drawingGridHorizontalSpacing w:val="160"/>
  <w:drawingGridVerticalSpacing w:val="156"/>
  <w:displayHorizontalDrawingGridEvery w:val="1"/>
  <w:displayVerticalDrawingGridEvery w:val="1"/>
  <w:noPunctuationKerning w:val="true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</w:compat>
  <w:rsids>
    <w:rsidRoot w:val="00000000"/>
    <w:rsid w:val="3F9F6DE7"/>
    <w:rsid w:val="673DBCD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/>
      <w:ind w:firstLine="200" w:firstLineChars="200"/>
      <w:jc w:val="both"/>
    </w:pPr>
    <w:rPr>
      <w:rFonts w:ascii="Calibri" w:hAnsi="Calibri" w:eastAsia="仿宋" w:cs="Arial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widowControl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3">
    <w:name w:val="heading 2"/>
    <w:basedOn w:val="1"/>
    <w:next w:val="1"/>
    <w:qFormat/>
    <w:uiPriority w:val="0"/>
    <w:pPr>
      <w:keepNext/>
      <w:keepLines/>
      <w:widowControl/>
      <w:spacing w:before="260" w:after="260" w:line="415" w:lineRule="auto"/>
      <w:outlineLvl w:val="1"/>
    </w:pPr>
    <w:rPr>
      <w:rFonts w:ascii="Luxi Sans" w:hAnsi="Luxi Sans" w:eastAsia="黑体"/>
      <w:b/>
      <w:sz w:val="32"/>
    </w:rPr>
  </w:style>
  <w:style w:type="paragraph" w:styleId="4">
    <w:name w:val="heading 3"/>
    <w:basedOn w:val="1"/>
    <w:next w:val="1"/>
    <w:qFormat/>
    <w:uiPriority w:val="0"/>
    <w:pPr>
      <w:keepNext/>
      <w:keepLines/>
      <w:widowControl/>
      <w:spacing w:before="260" w:after="260" w:line="415" w:lineRule="auto"/>
      <w:outlineLvl w:val="2"/>
    </w:pPr>
    <w:rPr>
      <w:b/>
      <w:sz w:val="32"/>
    </w:rPr>
  </w:style>
  <w:style w:type="character" w:default="1" w:styleId="15">
    <w:name w:val="Default Paragraph Font"/>
    <w:qFormat/>
    <w:uiPriority w:val="0"/>
  </w:style>
  <w:style w:type="table" w:default="1" w:styleId="1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 Indent"/>
    <w:basedOn w:val="1"/>
    <w:qFormat/>
    <w:uiPriority w:val="0"/>
    <w:pPr>
      <w:spacing w:after="120" w:afterAutospacing="0"/>
      <w:ind w:left="200" w:leftChars="200"/>
    </w:pPr>
  </w:style>
  <w:style w:type="paragraph" w:styleId="6">
    <w:name w:val="toc 5"/>
    <w:basedOn w:val="1"/>
    <w:next w:val="1"/>
    <w:qFormat/>
    <w:uiPriority w:val="0"/>
    <w:pPr>
      <w:ind w:left="1680"/>
    </w:pPr>
  </w:style>
  <w:style w:type="paragraph" w:styleId="7">
    <w:name w:val="toc 3"/>
    <w:basedOn w:val="1"/>
    <w:next w:val="1"/>
    <w:qFormat/>
    <w:uiPriority w:val="0"/>
    <w:pPr>
      <w:ind w:left="840"/>
    </w:pPr>
  </w:style>
  <w:style w:type="paragraph" w:styleId="8">
    <w:name w:val="footer"/>
    <w:basedOn w:val="1"/>
    <w:qFormat/>
    <w:uiPriority w:val="0"/>
    <w:pPr>
      <w:tabs>
        <w:tab w:val="center" w:pos="4153"/>
        <w:tab w:val="right" w:pos="8307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7"/>
      </w:tabs>
      <w:snapToGrid w:val="0"/>
      <w:jc w:val="center"/>
    </w:pPr>
    <w:rPr>
      <w:sz w:val="18"/>
    </w:rPr>
  </w:style>
  <w:style w:type="paragraph" w:styleId="10">
    <w:name w:val="toc 1"/>
    <w:basedOn w:val="1"/>
    <w:next w:val="1"/>
    <w:qFormat/>
    <w:uiPriority w:val="0"/>
  </w:style>
  <w:style w:type="paragraph" w:styleId="11">
    <w:name w:val="toc 4"/>
    <w:basedOn w:val="1"/>
    <w:next w:val="1"/>
    <w:qFormat/>
    <w:uiPriority w:val="0"/>
    <w:pPr>
      <w:ind w:left="1260"/>
    </w:pPr>
  </w:style>
  <w:style w:type="paragraph" w:styleId="12">
    <w:name w:val="toc 2"/>
    <w:basedOn w:val="1"/>
    <w:next w:val="1"/>
    <w:qFormat/>
    <w:uiPriority w:val="0"/>
    <w:pPr>
      <w:ind w:left="420"/>
    </w:pPr>
  </w:style>
  <w:style w:type="paragraph" w:styleId="13">
    <w:name w:val="Body Text First Indent 2"/>
    <w:basedOn w:val="5"/>
    <w:next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 w:line="240" w:lineRule="auto"/>
      <w:ind w:firstLine="200" w:firstLineChars="200"/>
      <w:jc w:val="both"/>
    </w:pPr>
    <w:rPr>
      <w:rFonts w:ascii="仿宋_GB2312" w:eastAsia="仿宋_GB2312" w:cs="仿宋_GB2312"/>
      <w:kern w:val="2"/>
      <w:sz w:val="21"/>
      <w:szCs w:val="24"/>
      <w:lang w:val="en-US" w:eastAsia="zh-CN"/>
    </w:rPr>
  </w:style>
  <w:style w:type="character" w:styleId="16">
    <w:name w:val="Hyperlink"/>
    <w:basedOn w:val="1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Company>省林业厅</Company>
  <Pages>1</Pages>
  <Words>322</Words>
  <Characters>362</Characters>
  <Lines>55</Lines>
  <Paragraphs>23</Paragraphs>
  <TotalTime>61</TotalTime>
  <ScaleCrop>false</ScaleCrop>
  <LinksUpToDate>false</LinksUpToDate>
  <CharactersWithSpaces>387</CharactersWithSpaces>
  <Application>WPS Office_11.8.2.10290_F1E327BC-269C-435d-A152-05C5408002CA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2022-08-17T03:11:00Z</dcterms:created>
  <dc:creator>林炎勇</dc:creator>
  <cp:lastModifiedBy>hmy</cp:lastModifiedBy>
  <cp:lastPrinted>2022-08-31T09:24:00Z</cp:lastPrinted>
  <dcterms:modified xsi:type="dcterms:W3CDTF">2022-09-15T19:04:12Z</dcterms:modified>
  <dc:title>附件3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</Properties>
</file>