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1D40" w14:textId="77777777" w:rsidR="00F4474A" w:rsidRDefault="00F4474A" w:rsidP="00F4474A">
      <w:pPr>
        <w:pStyle w:val="1"/>
      </w:pPr>
      <w:r>
        <w:rPr>
          <w:rFonts w:hint="eastAsia"/>
        </w:rPr>
        <w:t>长沙水业集团有限公司简介</w:t>
      </w:r>
    </w:p>
    <w:p w14:paraId="026A1D89" w14:textId="77777777" w:rsidR="00F4474A" w:rsidRDefault="00F4474A" w:rsidP="00F4474A">
      <w:pPr>
        <w:ind w:firstLine="640"/>
        <w:rPr>
          <w:rFonts w:ascii="仿宋" w:eastAsia="仿宋" w:hAnsi="仿宋"/>
          <w:sz w:val="32"/>
          <w:szCs w:val="32"/>
        </w:rPr>
      </w:pPr>
    </w:p>
    <w:p w14:paraId="3BFBB8DB" w14:textId="77777777" w:rsidR="00F4474A" w:rsidRDefault="00F4474A" w:rsidP="00F4474A">
      <w:pPr>
        <w:ind w:firstLineChars="200" w:firstLine="600"/>
        <w:rPr>
          <w:rFonts w:ascii="仿宋" w:eastAsia="仿宋" w:hAnsi="仿宋"/>
          <w:sz w:val="30"/>
          <w:szCs w:val="30"/>
        </w:rPr>
      </w:pPr>
      <w:r>
        <w:rPr>
          <w:rFonts w:ascii="仿宋" w:eastAsia="仿宋" w:hAnsi="仿宋" w:hint="eastAsia"/>
          <w:sz w:val="30"/>
          <w:szCs w:val="30"/>
        </w:rPr>
        <w:t>长沙水业集团有限公司，前身是创建于1951年的长沙市自来水公司，于2005年1月整体改制为国有独资的长沙水业投资管理有限公司。现有资产总额236亿元，员工3900余人。本集团下辖长沙供水有限公司、长沙市排水有限责任公司、中南水务工程有限公司、中南华韵发展有限公司、长沙引水工程管理有限公司、湖南华博信息技术有限公司、长沙湘江环境科技有限公司、中南水务科技有限公司等8家子公司和1家上市公司华油惠博普科技股份有限公司（证券代码：002554），经营范围涵盖水务（引水、供水、排水、水务工程、水务科技、水务信息、水务环境）、油服（石油和天然气资源开发的设计、装备、工程、运营等综合服务）、投资等领域。目前，日供水设计能力达到26</w:t>
      </w:r>
      <w:r>
        <w:rPr>
          <w:rFonts w:ascii="仿宋" w:eastAsia="仿宋" w:hAnsi="仿宋"/>
          <w:sz w:val="30"/>
          <w:szCs w:val="30"/>
        </w:rPr>
        <w:t>5</w:t>
      </w:r>
      <w:r>
        <w:rPr>
          <w:rFonts w:ascii="仿宋" w:eastAsia="仿宋" w:hAnsi="仿宋" w:hint="eastAsia"/>
          <w:sz w:val="30"/>
          <w:szCs w:val="30"/>
        </w:rPr>
        <w:t>万m³，日污水处理设计能力达121万m³，株树桥引水工程日输水能力65万m³，日污泥处理能力300吨。</w:t>
      </w:r>
    </w:p>
    <w:p w14:paraId="3882EC85" w14:textId="228F23EE" w:rsidR="001F2AA6" w:rsidRPr="00F4474A" w:rsidRDefault="00D95923" w:rsidP="00D95923">
      <w:pPr>
        <w:ind w:firstLineChars="200" w:firstLine="600"/>
      </w:pPr>
      <w:r>
        <w:rPr>
          <w:rFonts w:ascii="仿宋" w:eastAsia="仿宋" w:hAnsi="仿宋" w:hint="eastAsia"/>
          <w:sz w:val="30"/>
          <w:szCs w:val="30"/>
        </w:rPr>
        <w:t>本集团以习近平总书记新时代中国特色社会主义思想为指导，深入贯彻中央、省、市国资国企改革精神，坚持以发展为中心的战略思想，坚持实体运营和资本运营双轮驱动的战略决策，坚持“绿色高质、开放共享、改革创新”的战略举措。聚焦主业，打造核心竞争力；聚焦资本，打造核心支撑力；聚焦文化，打造核心引领力。努力将水业集团建设为中国一流的具有核心竞争力和品牌影响力的水务环保和油气服务领域的综合服务商。</w:t>
      </w:r>
      <w:bookmarkStart w:id="0" w:name="_Hlk70456418"/>
      <w:r>
        <w:rPr>
          <w:rFonts w:ascii="仿宋" w:eastAsia="仿宋" w:hAnsi="仿宋" w:hint="eastAsia"/>
          <w:sz w:val="30"/>
          <w:szCs w:val="30"/>
        </w:rPr>
        <w:t>为塑造</w:t>
      </w:r>
      <w:r>
        <w:rPr>
          <w:rFonts w:ascii="仿宋" w:eastAsia="仿宋" w:hAnsi="仿宋" w:hint="eastAsia"/>
          <w:sz w:val="30"/>
          <w:szCs w:val="30"/>
        </w:rPr>
        <w:lastRenderedPageBreak/>
        <w:t>中国名企、世界名企、百年名企而水行致远，创见未来</w:t>
      </w:r>
      <w:bookmarkEnd w:id="0"/>
      <w:r>
        <w:rPr>
          <w:rFonts w:ascii="仿宋" w:eastAsia="仿宋" w:hAnsi="仿宋" w:hint="eastAsia"/>
          <w:sz w:val="30"/>
          <w:szCs w:val="30"/>
        </w:rPr>
        <w:t>！</w:t>
      </w:r>
    </w:p>
    <w:sectPr w:rsidR="001F2AA6" w:rsidRPr="00F447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C88C" w14:textId="77777777" w:rsidR="0024156D" w:rsidRDefault="0024156D" w:rsidP="00D95923">
      <w:r>
        <w:separator/>
      </w:r>
    </w:p>
  </w:endnote>
  <w:endnote w:type="continuationSeparator" w:id="0">
    <w:p w14:paraId="78A1F621" w14:textId="77777777" w:rsidR="0024156D" w:rsidRDefault="0024156D" w:rsidP="00D9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068B6" w14:textId="77777777" w:rsidR="0024156D" w:rsidRDefault="0024156D" w:rsidP="00D95923">
      <w:r>
        <w:separator/>
      </w:r>
    </w:p>
  </w:footnote>
  <w:footnote w:type="continuationSeparator" w:id="0">
    <w:p w14:paraId="4680357C" w14:textId="77777777" w:rsidR="0024156D" w:rsidRDefault="0024156D" w:rsidP="00D95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4A"/>
    <w:rsid w:val="001F2AA6"/>
    <w:rsid w:val="0024156D"/>
    <w:rsid w:val="002B3BAA"/>
    <w:rsid w:val="00325BFE"/>
    <w:rsid w:val="00720F7A"/>
    <w:rsid w:val="00870795"/>
    <w:rsid w:val="008B7A09"/>
    <w:rsid w:val="00D95923"/>
    <w:rsid w:val="00F4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DB280"/>
  <w15:chartTrackingRefBased/>
  <w15:docId w15:val="{FDD75830-C9A8-47AB-B278-1C753EB6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74A"/>
    <w:pPr>
      <w:widowControl w:val="0"/>
      <w:jc w:val="both"/>
    </w:pPr>
  </w:style>
  <w:style w:type="paragraph" w:styleId="1">
    <w:name w:val="heading 1"/>
    <w:next w:val="a"/>
    <w:link w:val="10"/>
    <w:uiPriority w:val="9"/>
    <w:qFormat/>
    <w:rsid w:val="008B7A09"/>
    <w:pPr>
      <w:keepNext/>
      <w:keepLines/>
      <w:spacing w:line="360" w:lineRule="auto"/>
      <w:contextualSpacing/>
      <w:mirrorIndents/>
      <w:jc w:val="center"/>
      <w:outlineLvl w:val="0"/>
    </w:pPr>
    <w:rPr>
      <w:rFonts w:ascii="Times New Roman" w:eastAsia="黑体" w:hAnsi="Times New Roman"/>
      <w:b/>
      <w:bCs/>
      <w:kern w:val="44"/>
      <w:sz w:val="52"/>
      <w:szCs w:val="44"/>
    </w:rPr>
  </w:style>
  <w:style w:type="paragraph" w:styleId="2">
    <w:name w:val="heading 2"/>
    <w:next w:val="a"/>
    <w:link w:val="20"/>
    <w:autoRedefine/>
    <w:uiPriority w:val="9"/>
    <w:qFormat/>
    <w:rsid w:val="00870795"/>
    <w:pPr>
      <w:spacing w:before="100" w:beforeAutospacing="1" w:after="100" w:afterAutospacing="1"/>
      <w:outlineLvl w:val="1"/>
    </w:pPr>
    <w:rPr>
      <w:rFonts w:ascii="黑体" w:eastAsia="黑体" w:hAnsi="黑体" w:cs="宋体"/>
      <w:b/>
      <w:bCs/>
      <w:kern w:val="0"/>
      <w:sz w:val="32"/>
      <w:szCs w:val="36"/>
    </w:rPr>
  </w:style>
  <w:style w:type="paragraph" w:styleId="3">
    <w:name w:val="heading 3"/>
    <w:basedOn w:val="a"/>
    <w:next w:val="a"/>
    <w:link w:val="30"/>
    <w:uiPriority w:val="9"/>
    <w:unhideWhenUsed/>
    <w:qFormat/>
    <w:rsid w:val="00720F7A"/>
    <w:pPr>
      <w:keepNext/>
      <w:keepLines/>
      <w:outlineLvl w:val="2"/>
    </w:pPr>
    <w:rPr>
      <w:b/>
      <w:bCs/>
      <w:sz w:val="32"/>
      <w:szCs w:val="32"/>
    </w:rPr>
  </w:style>
  <w:style w:type="paragraph" w:styleId="4">
    <w:name w:val="heading 4"/>
    <w:basedOn w:val="a"/>
    <w:next w:val="a"/>
    <w:link w:val="40"/>
    <w:uiPriority w:val="9"/>
    <w:unhideWhenUsed/>
    <w:qFormat/>
    <w:rsid w:val="00720F7A"/>
    <w:pPr>
      <w:keepNext/>
      <w:keepLines/>
      <w:outlineLvl w:val="3"/>
    </w:pPr>
    <w:rPr>
      <w:rFonts w:cstheme="majorBidi"/>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70795"/>
    <w:rPr>
      <w:rFonts w:ascii="黑体" w:eastAsia="黑体" w:hAnsi="黑体" w:cs="宋体"/>
      <w:b/>
      <w:bCs/>
      <w:kern w:val="0"/>
      <w:sz w:val="32"/>
      <w:szCs w:val="36"/>
    </w:rPr>
  </w:style>
  <w:style w:type="character" w:customStyle="1" w:styleId="10">
    <w:name w:val="标题 1 字符"/>
    <w:basedOn w:val="a0"/>
    <w:link w:val="1"/>
    <w:uiPriority w:val="9"/>
    <w:rsid w:val="008B7A09"/>
    <w:rPr>
      <w:rFonts w:ascii="Times New Roman" w:eastAsia="黑体" w:hAnsi="Times New Roman"/>
      <w:b/>
      <w:bCs/>
      <w:kern w:val="44"/>
      <w:sz w:val="52"/>
      <w:szCs w:val="44"/>
    </w:rPr>
  </w:style>
  <w:style w:type="paragraph" w:styleId="a3">
    <w:name w:val="No Spacing"/>
    <w:uiPriority w:val="1"/>
    <w:qFormat/>
    <w:rsid w:val="00720F7A"/>
    <w:pPr>
      <w:widowControl w:val="0"/>
      <w:contextualSpacing/>
      <w:mirrorIndents/>
      <w:jc w:val="center"/>
    </w:pPr>
    <w:rPr>
      <w:rFonts w:ascii="Times New Roman" w:eastAsia="仿宋_GB2312" w:hAnsi="Times New Roman"/>
      <w:sz w:val="18"/>
    </w:rPr>
  </w:style>
  <w:style w:type="character" w:customStyle="1" w:styleId="40">
    <w:name w:val="标题 4 字符"/>
    <w:basedOn w:val="a0"/>
    <w:link w:val="4"/>
    <w:uiPriority w:val="9"/>
    <w:rsid w:val="00720F7A"/>
    <w:rPr>
      <w:rFonts w:ascii="Times New Roman" w:eastAsia="仿宋_GB2312" w:hAnsi="Times New Roman" w:cstheme="majorBidi"/>
      <w:b/>
      <w:bCs/>
      <w:sz w:val="30"/>
      <w:szCs w:val="28"/>
    </w:rPr>
  </w:style>
  <w:style w:type="character" w:customStyle="1" w:styleId="30">
    <w:name w:val="标题 3 字符"/>
    <w:basedOn w:val="a0"/>
    <w:link w:val="3"/>
    <w:uiPriority w:val="9"/>
    <w:rsid w:val="00720F7A"/>
    <w:rPr>
      <w:rFonts w:ascii="Times New Roman" w:eastAsia="仿宋_GB2312" w:hAnsi="Times New Roman"/>
      <w:b/>
      <w:bCs/>
      <w:sz w:val="32"/>
      <w:szCs w:val="32"/>
    </w:rPr>
  </w:style>
  <w:style w:type="paragraph" w:styleId="a4">
    <w:name w:val="header"/>
    <w:basedOn w:val="a"/>
    <w:link w:val="a5"/>
    <w:uiPriority w:val="99"/>
    <w:unhideWhenUsed/>
    <w:rsid w:val="00D9592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95923"/>
    <w:rPr>
      <w:sz w:val="18"/>
      <w:szCs w:val="18"/>
    </w:rPr>
  </w:style>
  <w:style w:type="paragraph" w:styleId="a6">
    <w:name w:val="footer"/>
    <w:basedOn w:val="a"/>
    <w:link w:val="a7"/>
    <w:uiPriority w:val="99"/>
    <w:unhideWhenUsed/>
    <w:rsid w:val="00D95923"/>
    <w:pPr>
      <w:tabs>
        <w:tab w:val="center" w:pos="4153"/>
        <w:tab w:val="right" w:pos="8306"/>
      </w:tabs>
      <w:snapToGrid w:val="0"/>
      <w:jc w:val="left"/>
    </w:pPr>
    <w:rPr>
      <w:sz w:val="18"/>
      <w:szCs w:val="18"/>
    </w:rPr>
  </w:style>
  <w:style w:type="character" w:customStyle="1" w:styleId="a7">
    <w:name w:val="页脚 字符"/>
    <w:basedOn w:val="a0"/>
    <w:link w:val="a6"/>
    <w:uiPriority w:val="99"/>
    <w:rsid w:val="00D959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Casper Fox</dc:creator>
  <cp:keywords/>
  <dc:description/>
  <cp:lastModifiedBy>Yu Casper Fox</cp:lastModifiedBy>
  <cp:revision>2</cp:revision>
  <dcterms:created xsi:type="dcterms:W3CDTF">2021-05-08T06:28:00Z</dcterms:created>
  <dcterms:modified xsi:type="dcterms:W3CDTF">2021-05-08T07:36:00Z</dcterms:modified>
</cp:coreProperties>
</file>